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63" w:rsidRPr="006B6B8D" w:rsidRDefault="00395963" w:rsidP="00B00D0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>ONDOKUZ MAYIS ÜNİVERSİTESİ MÜHENDİSLİK FAKÜLTESİ</w:t>
      </w:r>
    </w:p>
    <w:p w:rsidR="00395963" w:rsidRPr="006B6B8D" w:rsidRDefault="00395963" w:rsidP="00B00D0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 xml:space="preserve">ÇEVRE </w:t>
      </w:r>
      <w:r w:rsidRPr="006B6B8D">
        <w:rPr>
          <w:rFonts w:ascii="Arial" w:hAnsi="Arial" w:cs="Arial"/>
          <w:b/>
          <w:bCs/>
          <w:lang w:val="tr-TR"/>
        </w:rPr>
        <w:t>MÜHENDİSLİĞİ BÖLÜMÜ</w:t>
      </w:r>
    </w:p>
    <w:p w:rsidR="00395963" w:rsidRPr="006B6B8D" w:rsidRDefault="00395963" w:rsidP="00B00D0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>“ÇMB</w:t>
      </w:r>
      <w:r w:rsidR="007142C7">
        <w:rPr>
          <w:rFonts w:ascii="Arial" w:hAnsi="Arial" w:cs="Arial"/>
          <w:b/>
          <w:bCs/>
          <w:lang w:val="tr-TR"/>
        </w:rPr>
        <w:t xml:space="preserve"> 50</w:t>
      </w:r>
      <w:r w:rsidR="002B7179">
        <w:rPr>
          <w:rFonts w:ascii="Arial" w:hAnsi="Arial" w:cs="Arial"/>
          <w:b/>
          <w:bCs/>
          <w:lang w:val="tr-TR"/>
        </w:rPr>
        <w:t>1</w:t>
      </w:r>
      <w:r w:rsidRPr="006B6B8D">
        <w:rPr>
          <w:rFonts w:ascii="Arial" w:hAnsi="Arial" w:cs="Arial"/>
          <w:b/>
          <w:bCs/>
          <w:lang w:val="tr-TR"/>
        </w:rPr>
        <w:t xml:space="preserve"> – SANAYİ UYGULAMASI” DERS İLKELERİ</w:t>
      </w:r>
    </w:p>
    <w:p w:rsidR="00395963" w:rsidRDefault="00395963" w:rsidP="00B00D0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lang w:val="tr-TR"/>
        </w:rPr>
      </w:pP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>BİRİNCİ BÖLÜM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>Amaç ve Dayanak</w:t>
      </w:r>
      <w:bookmarkStart w:id="0" w:name="_GoBack"/>
      <w:bookmarkEnd w:id="0"/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>Amaç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 xml:space="preserve">MADDE 1 – (1) </w:t>
      </w:r>
      <w:r w:rsidRPr="006B6B8D">
        <w:rPr>
          <w:rFonts w:ascii="Arial" w:hAnsi="Arial" w:cs="Arial"/>
          <w:lang w:val="tr-TR"/>
        </w:rPr>
        <w:t>Bu ilkeler; “</w:t>
      </w:r>
      <w:proofErr w:type="spellStart"/>
      <w:r w:rsidRPr="006B6B8D">
        <w:rPr>
          <w:rFonts w:ascii="Arial" w:hAnsi="Arial" w:cs="Arial"/>
          <w:lang w:val="tr-TR"/>
        </w:rPr>
        <w:t>Ondokuz</w:t>
      </w:r>
      <w:proofErr w:type="spellEnd"/>
      <w:r w:rsidRPr="006B6B8D">
        <w:rPr>
          <w:rFonts w:ascii="Arial" w:hAnsi="Arial" w:cs="Arial"/>
          <w:lang w:val="tr-TR"/>
        </w:rPr>
        <w:t xml:space="preserve"> Mayıs Üniversitesi Eğitim-Öğretim ve Sınav Yönetmeliği”</w:t>
      </w:r>
      <w:r w:rsidR="003C0528">
        <w:rPr>
          <w:rFonts w:ascii="Arial" w:hAnsi="Arial" w:cs="Arial"/>
          <w:lang w:val="tr-TR"/>
        </w:rPr>
        <w:t xml:space="preserve"> </w:t>
      </w:r>
      <w:r w:rsidRPr="006B6B8D">
        <w:rPr>
          <w:rFonts w:ascii="Arial" w:hAnsi="Arial" w:cs="Arial"/>
          <w:lang w:val="tr-TR"/>
        </w:rPr>
        <w:t xml:space="preserve">çerçevesinde </w:t>
      </w:r>
      <w:r w:rsidR="00CF7AED">
        <w:rPr>
          <w:rFonts w:ascii="Arial" w:hAnsi="Arial" w:cs="Arial"/>
          <w:lang w:val="tr-TR"/>
        </w:rPr>
        <w:t>Çevre</w:t>
      </w:r>
      <w:r w:rsidRPr="006B6B8D">
        <w:rPr>
          <w:rFonts w:ascii="Arial" w:hAnsi="Arial" w:cs="Arial"/>
          <w:lang w:val="tr-TR"/>
        </w:rPr>
        <w:t xml:space="preserve"> Mühendisliği Bölümü Lisans ö</w:t>
      </w:r>
      <w:r w:rsidR="00CF7AED">
        <w:rPr>
          <w:rFonts w:ascii="Arial" w:hAnsi="Arial" w:cs="Arial"/>
          <w:lang w:val="tr-TR"/>
        </w:rPr>
        <w:t>ğretim planında yer alan ÇMB</w:t>
      </w:r>
      <w:r w:rsidR="000B1602">
        <w:rPr>
          <w:rFonts w:ascii="Arial" w:hAnsi="Arial" w:cs="Arial"/>
          <w:lang w:val="tr-TR"/>
        </w:rPr>
        <w:t xml:space="preserve"> 50</w:t>
      </w:r>
      <w:r w:rsidR="0093670F">
        <w:rPr>
          <w:rFonts w:ascii="Arial" w:hAnsi="Arial" w:cs="Arial"/>
          <w:lang w:val="tr-TR"/>
        </w:rPr>
        <w:t>1</w:t>
      </w:r>
      <w:r w:rsidRPr="006B6B8D">
        <w:rPr>
          <w:rFonts w:ascii="Arial" w:hAnsi="Arial" w:cs="Arial"/>
          <w:lang w:val="tr-TR"/>
        </w:rPr>
        <w:t xml:space="preserve"> Sanayi</w:t>
      </w:r>
      <w:r w:rsidR="003C0528">
        <w:rPr>
          <w:rFonts w:ascii="Arial" w:hAnsi="Arial" w:cs="Arial"/>
          <w:lang w:val="tr-TR"/>
        </w:rPr>
        <w:t xml:space="preserve"> </w:t>
      </w:r>
      <w:r w:rsidR="00616D91">
        <w:rPr>
          <w:rFonts w:ascii="Arial" w:hAnsi="Arial" w:cs="Arial"/>
          <w:lang w:val="tr-TR"/>
        </w:rPr>
        <w:t>Uygulaması (</w:t>
      </w:r>
      <w:r w:rsidR="0027701F">
        <w:rPr>
          <w:rFonts w:ascii="Arial" w:hAnsi="Arial" w:cs="Arial"/>
          <w:lang w:val="tr-TR"/>
        </w:rPr>
        <w:t>T:</w:t>
      </w:r>
      <w:r w:rsidR="00DB0B39">
        <w:rPr>
          <w:rFonts w:ascii="Arial" w:hAnsi="Arial" w:cs="Arial"/>
          <w:lang w:val="tr-TR"/>
        </w:rPr>
        <w:t>0</w:t>
      </w:r>
      <w:r w:rsidR="0027701F">
        <w:rPr>
          <w:rFonts w:ascii="Arial" w:hAnsi="Arial" w:cs="Arial"/>
          <w:lang w:val="tr-TR"/>
        </w:rPr>
        <w:t>, U:</w:t>
      </w:r>
      <w:r w:rsidR="00560E8F">
        <w:rPr>
          <w:rFonts w:ascii="Arial" w:hAnsi="Arial" w:cs="Arial"/>
          <w:lang w:val="tr-TR"/>
        </w:rPr>
        <w:t>4</w:t>
      </w:r>
      <w:r w:rsidR="0027701F">
        <w:rPr>
          <w:rFonts w:ascii="Arial" w:hAnsi="Arial" w:cs="Arial"/>
          <w:lang w:val="tr-TR"/>
        </w:rPr>
        <w:t>, K:</w:t>
      </w:r>
      <w:r w:rsidR="00D540AC">
        <w:rPr>
          <w:rFonts w:ascii="Arial" w:hAnsi="Arial" w:cs="Arial"/>
          <w:lang w:val="tr-TR"/>
        </w:rPr>
        <w:t>8</w:t>
      </w:r>
      <w:r w:rsidR="0027701F">
        <w:rPr>
          <w:rFonts w:ascii="Arial" w:hAnsi="Arial" w:cs="Arial"/>
          <w:lang w:val="tr-TR"/>
        </w:rPr>
        <w:t>,</w:t>
      </w:r>
      <w:r w:rsidR="00051838">
        <w:rPr>
          <w:rFonts w:ascii="Arial" w:hAnsi="Arial" w:cs="Arial"/>
          <w:lang w:val="tr-TR"/>
        </w:rPr>
        <w:t xml:space="preserve"> </w:t>
      </w:r>
      <w:r w:rsidR="0027701F">
        <w:rPr>
          <w:rFonts w:ascii="Arial" w:hAnsi="Arial" w:cs="Arial"/>
          <w:lang w:val="tr-TR"/>
        </w:rPr>
        <w:t>AKTS:</w:t>
      </w:r>
      <w:r w:rsidR="00C27EA0">
        <w:rPr>
          <w:rFonts w:ascii="Arial" w:hAnsi="Arial" w:cs="Arial"/>
          <w:lang w:val="tr-TR"/>
        </w:rPr>
        <w:t>1</w:t>
      </w:r>
      <w:r w:rsidR="00715228">
        <w:rPr>
          <w:rFonts w:ascii="Arial" w:hAnsi="Arial" w:cs="Arial"/>
          <w:lang w:val="tr-TR"/>
        </w:rPr>
        <w:t>6</w:t>
      </w:r>
      <w:r w:rsidRPr="006B6B8D">
        <w:rPr>
          <w:rFonts w:ascii="Arial" w:hAnsi="Arial" w:cs="Arial"/>
          <w:lang w:val="tr-TR"/>
        </w:rPr>
        <w:t>) dersinin yürütülmesine dair genel kuralların düzenlenmesini amaçlar.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>Dayanak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 xml:space="preserve">MADDE 2 – (1) </w:t>
      </w:r>
      <w:r w:rsidRPr="006B6B8D">
        <w:rPr>
          <w:rFonts w:ascii="Arial" w:hAnsi="Arial" w:cs="Arial"/>
          <w:lang w:val="tr-TR"/>
        </w:rPr>
        <w:t>Bu ilkeler; “</w:t>
      </w:r>
      <w:proofErr w:type="spellStart"/>
      <w:r w:rsidRPr="006B6B8D">
        <w:rPr>
          <w:rFonts w:ascii="Arial" w:hAnsi="Arial" w:cs="Arial"/>
          <w:lang w:val="tr-TR"/>
        </w:rPr>
        <w:t>Ondokuz</w:t>
      </w:r>
      <w:proofErr w:type="spellEnd"/>
      <w:r w:rsidRPr="006B6B8D">
        <w:rPr>
          <w:rFonts w:ascii="Arial" w:hAnsi="Arial" w:cs="Arial"/>
          <w:lang w:val="tr-TR"/>
        </w:rPr>
        <w:t xml:space="preserve"> Mayıs Üniversitesi Eğitim-Öğretim</w:t>
      </w:r>
      <w:r w:rsidR="003C0528">
        <w:rPr>
          <w:rFonts w:ascii="Arial" w:hAnsi="Arial" w:cs="Arial"/>
          <w:lang w:val="tr-TR"/>
        </w:rPr>
        <w:t xml:space="preserve"> ve Sınav Yönetmeliği” ‘</w:t>
      </w:r>
      <w:proofErr w:type="spellStart"/>
      <w:r w:rsidR="003C0528">
        <w:rPr>
          <w:rFonts w:ascii="Arial" w:hAnsi="Arial" w:cs="Arial"/>
          <w:lang w:val="tr-TR"/>
        </w:rPr>
        <w:t>nin</w:t>
      </w:r>
      <w:proofErr w:type="spellEnd"/>
      <w:r w:rsidR="003C0528">
        <w:rPr>
          <w:rFonts w:ascii="Arial" w:hAnsi="Arial" w:cs="Arial"/>
          <w:lang w:val="tr-TR"/>
        </w:rPr>
        <w:t xml:space="preserve"> 13.</w:t>
      </w:r>
      <w:r w:rsidRPr="006B6B8D">
        <w:rPr>
          <w:rFonts w:ascii="Arial" w:hAnsi="Arial" w:cs="Arial"/>
          <w:lang w:val="tr-TR"/>
        </w:rPr>
        <w:t>16. 18. ve 34. maddelerine dayalı olarak hazırlanmıştır.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>İKİNCİ BÖLÜM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>Genel Uygulama Esasları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>Tanım ve Öğrencilerin Belirlenmesi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 xml:space="preserve">MADDE 3 – (1) </w:t>
      </w:r>
      <w:r w:rsidRPr="006B6B8D">
        <w:rPr>
          <w:rFonts w:ascii="Arial" w:hAnsi="Arial" w:cs="Arial"/>
          <w:lang w:val="tr-TR"/>
        </w:rPr>
        <w:t xml:space="preserve">“Sanayi Uygulaması” dersinin, öğrencinin bölüm öğretim </w:t>
      </w:r>
      <w:r w:rsidR="00EB0424">
        <w:rPr>
          <w:rFonts w:ascii="Arial" w:hAnsi="Arial" w:cs="Arial"/>
          <w:lang w:val="tr-TR"/>
        </w:rPr>
        <w:t xml:space="preserve">üyeleri </w:t>
      </w:r>
      <w:r w:rsidRPr="006B6B8D">
        <w:rPr>
          <w:rFonts w:ascii="Arial" w:hAnsi="Arial" w:cs="Arial"/>
          <w:lang w:val="tr-TR"/>
        </w:rPr>
        <w:t>denetiminde kişisel</w:t>
      </w:r>
      <w:r w:rsidR="003C0528">
        <w:rPr>
          <w:rFonts w:ascii="Arial" w:hAnsi="Arial" w:cs="Arial"/>
          <w:lang w:val="tr-TR"/>
        </w:rPr>
        <w:t xml:space="preserve"> </w:t>
      </w:r>
      <w:r w:rsidRPr="006B6B8D">
        <w:rPr>
          <w:rFonts w:ascii="Arial" w:hAnsi="Arial" w:cs="Arial"/>
          <w:lang w:val="tr-TR"/>
        </w:rPr>
        <w:t>çabaları ile yürüteceği bir sanayi uygulamasının rapor şeklinde yazılı ve sözlü olarak sunumudur.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 xml:space="preserve">MADDE 4 – (1) </w:t>
      </w:r>
      <w:r w:rsidRPr="006B6B8D">
        <w:rPr>
          <w:rFonts w:ascii="Arial" w:hAnsi="Arial" w:cs="Arial"/>
          <w:lang w:val="tr-TR"/>
        </w:rPr>
        <w:t>Sanayi Uygulamasının amacı; öğrencilere derslerde edindikleri teorik bilgilerin</w:t>
      </w:r>
      <w:r w:rsidR="003C0528">
        <w:rPr>
          <w:rFonts w:ascii="Arial" w:hAnsi="Arial" w:cs="Arial"/>
          <w:lang w:val="tr-TR"/>
        </w:rPr>
        <w:t xml:space="preserve"> </w:t>
      </w:r>
      <w:r w:rsidRPr="006B6B8D">
        <w:rPr>
          <w:rFonts w:ascii="Arial" w:hAnsi="Arial" w:cs="Arial"/>
          <w:lang w:val="tr-TR"/>
        </w:rPr>
        <w:t xml:space="preserve">ışığında; </w:t>
      </w:r>
      <w:r w:rsidR="00CF7AED">
        <w:rPr>
          <w:rFonts w:ascii="Arial" w:hAnsi="Arial" w:cs="Arial"/>
          <w:lang w:val="tr-TR"/>
        </w:rPr>
        <w:t xml:space="preserve">Çevre </w:t>
      </w:r>
      <w:r w:rsidRPr="006B6B8D">
        <w:rPr>
          <w:rFonts w:ascii="Arial" w:hAnsi="Arial" w:cs="Arial"/>
          <w:lang w:val="tr-TR"/>
        </w:rPr>
        <w:t>Mühendisliği ile ilgili konularda araştırma-geliştirme ve inceleme yaparak endüstriyel</w:t>
      </w:r>
      <w:r w:rsidR="003C0528">
        <w:rPr>
          <w:rFonts w:ascii="Arial" w:hAnsi="Arial" w:cs="Arial"/>
          <w:lang w:val="tr-TR"/>
        </w:rPr>
        <w:t xml:space="preserve"> </w:t>
      </w:r>
      <w:r w:rsidRPr="006B6B8D">
        <w:rPr>
          <w:rFonts w:ascii="Arial" w:hAnsi="Arial" w:cs="Arial"/>
          <w:lang w:val="tr-TR"/>
        </w:rPr>
        <w:t>uygulamalara yönelik bilgi, beceri ve donanım kazandırılmasıdır.</w:t>
      </w:r>
    </w:p>
    <w:p w:rsidR="000F2621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 xml:space="preserve">MADDE 5 – (1) </w:t>
      </w:r>
      <w:r w:rsidR="003E525F">
        <w:rPr>
          <w:rFonts w:ascii="Arial" w:hAnsi="Arial" w:cs="Arial"/>
          <w:lang w:val="tr-TR"/>
        </w:rPr>
        <w:t>“S</w:t>
      </w:r>
      <w:r w:rsidR="00AE3BD7">
        <w:rPr>
          <w:rFonts w:ascii="Arial" w:hAnsi="Arial" w:cs="Arial"/>
          <w:lang w:val="tr-TR"/>
        </w:rPr>
        <w:t xml:space="preserve">anayi </w:t>
      </w:r>
      <w:r w:rsidR="003E525F">
        <w:rPr>
          <w:rFonts w:ascii="Arial" w:hAnsi="Arial" w:cs="Arial"/>
          <w:lang w:val="tr-TR"/>
        </w:rPr>
        <w:t>U</w:t>
      </w:r>
      <w:r w:rsidR="00AE3BD7">
        <w:rPr>
          <w:rFonts w:ascii="Arial" w:hAnsi="Arial" w:cs="Arial"/>
          <w:lang w:val="tr-TR"/>
        </w:rPr>
        <w:t>ygulaması</w:t>
      </w:r>
      <w:r w:rsidR="003E525F">
        <w:rPr>
          <w:rFonts w:ascii="Arial" w:hAnsi="Arial" w:cs="Arial"/>
          <w:lang w:val="tr-TR"/>
        </w:rPr>
        <w:t>”</w:t>
      </w:r>
      <w:r w:rsidR="00AE3BD7">
        <w:rPr>
          <w:rFonts w:ascii="Arial" w:hAnsi="Arial" w:cs="Arial"/>
          <w:lang w:val="tr-TR"/>
        </w:rPr>
        <w:t xml:space="preserve"> dersini almak isteyen</w:t>
      </w:r>
      <w:r w:rsidRPr="006B6B8D">
        <w:rPr>
          <w:rFonts w:ascii="Arial" w:hAnsi="Arial" w:cs="Arial"/>
          <w:lang w:val="tr-TR"/>
        </w:rPr>
        <w:t xml:space="preserve"> öğrenciler</w:t>
      </w:r>
      <w:r w:rsidR="00AE3BD7">
        <w:rPr>
          <w:rFonts w:ascii="Arial" w:hAnsi="Arial" w:cs="Arial"/>
          <w:lang w:val="tr-TR"/>
        </w:rPr>
        <w:t>in</w:t>
      </w:r>
      <w:r w:rsidRPr="006B6B8D">
        <w:rPr>
          <w:rFonts w:ascii="Arial" w:hAnsi="Arial" w:cs="Arial"/>
          <w:lang w:val="tr-TR"/>
        </w:rPr>
        <w:t xml:space="preserve"> </w:t>
      </w:r>
      <w:r w:rsidR="007536B5">
        <w:rPr>
          <w:rFonts w:ascii="Arial" w:hAnsi="Arial" w:cs="Arial"/>
          <w:lang w:val="tr-TR"/>
        </w:rPr>
        <w:t>6</w:t>
      </w:r>
      <w:r w:rsidR="00D94BF4">
        <w:rPr>
          <w:rFonts w:ascii="Arial" w:hAnsi="Arial" w:cs="Arial"/>
          <w:lang w:val="tr-TR"/>
        </w:rPr>
        <w:t xml:space="preserve">. Yarıyıl sonunda </w:t>
      </w:r>
      <w:r w:rsidRPr="006B6B8D">
        <w:rPr>
          <w:rFonts w:ascii="Arial" w:hAnsi="Arial" w:cs="Arial"/>
          <w:lang w:val="tr-TR"/>
        </w:rPr>
        <w:t>genel ağırlıklı not</w:t>
      </w:r>
      <w:r w:rsidR="003C0528">
        <w:rPr>
          <w:rFonts w:ascii="Arial" w:hAnsi="Arial" w:cs="Arial"/>
          <w:lang w:val="tr-TR"/>
        </w:rPr>
        <w:t xml:space="preserve"> </w:t>
      </w:r>
      <w:r w:rsidR="003C1A5C">
        <w:rPr>
          <w:rFonts w:ascii="Arial" w:hAnsi="Arial" w:cs="Arial"/>
          <w:lang w:val="tr-TR"/>
        </w:rPr>
        <w:t>ortalamasının 2,</w:t>
      </w:r>
      <w:r w:rsidR="00AE3BD7">
        <w:rPr>
          <w:rFonts w:ascii="Arial" w:hAnsi="Arial" w:cs="Arial"/>
          <w:lang w:val="tr-TR"/>
        </w:rPr>
        <w:t xml:space="preserve">5 ve üzerinde olması </w:t>
      </w:r>
      <w:r w:rsidR="004322DE">
        <w:rPr>
          <w:rFonts w:ascii="Arial" w:hAnsi="Arial" w:cs="Arial"/>
          <w:lang w:val="tr-TR"/>
        </w:rPr>
        <w:t xml:space="preserve">ve </w:t>
      </w:r>
      <w:r w:rsidR="00004B73">
        <w:rPr>
          <w:rFonts w:ascii="Arial" w:hAnsi="Arial" w:cs="Arial"/>
          <w:lang w:val="tr-TR"/>
        </w:rPr>
        <w:t>önceki yarıyıllardan almadığı ya</w:t>
      </w:r>
      <w:r w:rsidR="004B0090">
        <w:rPr>
          <w:rFonts w:ascii="Arial" w:hAnsi="Arial" w:cs="Arial"/>
          <w:lang w:val="tr-TR"/>
        </w:rPr>
        <w:t xml:space="preserve"> </w:t>
      </w:r>
      <w:r w:rsidR="00004B73">
        <w:rPr>
          <w:rFonts w:ascii="Arial" w:hAnsi="Arial" w:cs="Arial"/>
          <w:lang w:val="tr-TR"/>
        </w:rPr>
        <w:t>da</w:t>
      </w:r>
      <w:r w:rsidR="004322DE">
        <w:rPr>
          <w:rFonts w:ascii="Arial" w:hAnsi="Arial" w:cs="Arial"/>
          <w:lang w:val="tr-TR"/>
        </w:rPr>
        <w:t xml:space="preserve"> başarısız olduğu ders</w:t>
      </w:r>
      <w:r w:rsidR="00004B73">
        <w:rPr>
          <w:rFonts w:ascii="Arial" w:hAnsi="Arial" w:cs="Arial"/>
          <w:lang w:val="tr-TR"/>
        </w:rPr>
        <w:t>i</w:t>
      </w:r>
      <w:r w:rsidR="004322DE">
        <w:rPr>
          <w:rFonts w:ascii="Arial" w:hAnsi="Arial" w:cs="Arial"/>
          <w:lang w:val="tr-TR"/>
        </w:rPr>
        <w:t xml:space="preserve"> olmaması </w:t>
      </w:r>
      <w:r w:rsidR="00AE3BD7">
        <w:rPr>
          <w:rFonts w:ascii="Arial" w:hAnsi="Arial" w:cs="Arial"/>
          <w:lang w:val="tr-TR"/>
        </w:rPr>
        <w:t>gereklidir</w:t>
      </w:r>
      <w:r w:rsidRPr="006B6B8D">
        <w:rPr>
          <w:rFonts w:ascii="Arial" w:hAnsi="Arial" w:cs="Arial"/>
          <w:lang w:val="tr-TR"/>
        </w:rPr>
        <w:t>.</w:t>
      </w:r>
    </w:p>
    <w:p w:rsidR="001126AB" w:rsidRPr="001126AB" w:rsidRDefault="001126AB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lang w:val="tr-TR"/>
        </w:rPr>
      </w:pPr>
      <w:r>
        <w:rPr>
          <w:rFonts w:ascii="Arial" w:hAnsi="Arial" w:cs="Arial"/>
          <w:bCs/>
          <w:lang w:val="tr-TR"/>
        </w:rPr>
        <w:t>(2) Sanayi Uygulaması için</w:t>
      </w:r>
      <w:r w:rsidRPr="001126AB">
        <w:rPr>
          <w:rFonts w:ascii="Arial" w:hAnsi="Arial" w:cs="Arial"/>
          <w:bCs/>
          <w:lang w:val="tr-TR"/>
        </w:rPr>
        <w:t xml:space="preserve"> </w:t>
      </w:r>
      <w:r w:rsidR="00B00D01">
        <w:rPr>
          <w:rFonts w:ascii="Arial" w:hAnsi="Arial" w:cs="Arial"/>
          <w:bCs/>
          <w:lang w:val="tr-TR"/>
        </w:rPr>
        <w:t>ö</w:t>
      </w:r>
      <w:r w:rsidR="00B00D01" w:rsidRPr="001126AB">
        <w:rPr>
          <w:rFonts w:ascii="Arial" w:hAnsi="Arial" w:cs="Arial"/>
          <w:bCs/>
          <w:lang w:val="tr-TR"/>
        </w:rPr>
        <w:t>ğrenci</w:t>
      </w:r>
      <w:r w:rsidR="00B00D01">
        <w:rPr>
          <w:rFonts w:ascii="Arial" w:hAnsi="Arial" w:cs="Arial"/>
          <w:bCs/>
          <w:lang w:val="tr-TR"/>
        </w:rPr>
        <w:t>ler</w:t>
      </w:r>
      <w:r w:rsidR="00B00D01" w:rsidRPr="001126AB">
        <w:rPr>
          <w:rFonts w:ascii="Arial" w:hAnsi="Arial" w:cs="Arial"/>
          <w:bCs/>
          <w:lang w:val="tr-TR"/>
        </w:rPr>
        <w:t xml:space="preserve"> </w:t>
      </w:r>
      <w:r w:rsidR="007536B5">
        <w:rPr>
          <w:rFonts w:ascii="Arial" w:hAnsi="Arial" w:cs="Arial"/>
          <w:bCs/>
          <w:lang w:val="tr-TR"/>
        </w:rPr>
        <w:t>7</w:t>
      </w:r>
      <w:r w:rsidRPr="001126AB">
        <w:rPr>
          <w:rFonts w:ascii="Arial" w:hAnsi="Arial" w:cs="Arial"/>
          <w:bCs/>
          <w:lang w:val="tr-TR"/>
        </w:rPr>
        <w:t xml:space="preserve">. yarıyıl akademik takviminin </w:t>
      </w:r>
      <w:r w:rsidR="00D34149">
        <w:rPr>
          <w:rFonts w:ascii="Arial" w:hAnsi="Arial" w:cs="Arial"/>
          <w:bCs/>
          <w:lang w:val="tr-TR"/>
        </w:rPr>
        <w:t>ders kayıt dönemi içinde</w:t>
      </w:r>
      <w:r w:rsidRPr="001126AB">
        <w:rPr>
          <w:rFonts w:ascii="Arial" w:hAnsi="Arial" w:cs="Arial"/>
          <w:bCs/>
          <w:lang w:val="tr-TR"/>
        </w:rPr>
        <w:t xml:space="preserve"> </w:t>
      </w:r>
      <w:r w:rsidR="002B3710">
        <w:rPr>
          <w:rFonts w:ascii="Arial" w:hAnsi="Arial" w:cs="Arial"/>
          <w:bCs/>
          <w:lang w:val="tr-TR"/>
        </w:rPr>
        <w:t xml:space="preserve">Firma Sözleşmesi, </w:t>
      </w:r>
      <w:r w:rsidR="0007756B">
        <w:rPr>
          <w:rFonts w:ascii="Arial" w:hAnsi="Arial" w:cs="Arial"/>
          <w:bCs/>
          <w:lang w:val="tr-TR"/>
        </w:rPr>
        <w:t>B</w:t>
      </w:r>
      <w:r w:rsidRPr="001126AB">
        <w:rPr>
          <w:rFonts w:ascii="Arial" w:hAnsi="Arial" w:cs="Arial"/>
          <w:bCs/>
          <w:lang w:val="tr-TR"/>
        </w:rPr>
        <w:t xml:space="preserve">aşvuru </w:t>
      </w:r>
      <w:r w:rsidR="0007756B">
        <w:rPr>
          <w:rFonts w:ascii="Arial" w:hAnsi="Arial" w:cs="Arial"/>
          <w:bCs/>
          <w:lang w:val="tr-TR"/>
        </w:rPr>
        <w:t>F</w:t>
      </w:r>
      <w:r w:rsidR="00561E27">
        <w:rPr>
          <w:rFonts w:ascii="Arial" w:hAnsi="Arial" w:cs="Arial"/>
          <w:bCs/>
          <w:lang w:val="tr-TR"/>
        </w:rPr>
        <w:t>ormu ve T</w:t>
      </w:r>
      <w:r w:rsidRPr="001126AB">
        <w:rPr>
          <w:rFonts w:ascii="Arial" w:hAnsi="Arial" w:cs="Arial"/>
          <w:bCs/>
          <w:lang w:val="tr-TR"/>
        </w:rPr>
        <w:t xml:space="preserve">ranskript ile </w:t>
      </w:r>
      <w:r w:rsidR="00B00D01">
        <w:rPr>
          <w:rFonts w:ascii="Arial" w:hAnsi="Arial" w:cs="Arial"/>
          <w:bCs/>
          <w:lang w:val="tr-TR"/>
        </w:rPr>
        <w:t>Bölüm Başkanlığına</w:t>
      </w:r>
      <w:r w:rsidR="00666E10">
        <w:rPr>
          <w:rFonts w:ascii="Arial" w:hAnsi="Arial" w:cs="Arial"/>
          <w:bCs/>
          <w:lang w:val="tr-TR"/>
        </w:rPr>
        <w:t xml:space="preserve"> başvuru yapar.</w:t>
      </w:r>
    </w:p>
    <w:p w:rsidR="008110E0" w:rsidRPr="006B6B8D" w:rsidRDefault="008110E0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  <w:r w:rsidRPr="008110E0">
        <w:rPr>
          <w:rFonts w:ascii="Arial" w:hAnsi="Arial" w:cs="Arial"/>
          <w:b/>
          <w:lang w:val="tr-TR"/>
        </w:rPr>
        <w:t>(</w:t>
      </w:r>
      <w:r w:rsidR="001126AB">
        <w:rPr>
          <w:rFonts w:ascii="Arial" w:hAnsi="Arial" w:cs="Arial"/>
          <w:b/>
          <w:lang w:val="tr-TR"/>
        </w:rPr>
        <w:t>3</w:t>
      </w:r>
      <w:r w:rsidRPr="008110E0">
        <w:rPr>
          <w:rFonts w:ascii="Arial" w:hAnsi="Arial" w:cs="Arial"/>
          <w:b/>
          <w:lang w:val="tr-TR"/>
        </w:rPr>
        <w:t>)</w:t>
      </w:r>
      <w:r>
        <w:rPr>
          <w:rFonts w:ascii="Arial" w:hAnsi="Arial" w:cs="Arial"/>
          <w:lang w:val="tr-TR"/>
        </w:rPr>
        <w:t xml:space="preserve"> </w:t>
      </w:r>
      <w:r w:rsidR="004C5FA0">
        <w:rPr>
          <w:rFonts w:ascii="Arial" w:hAnsi="Arial" w:cs="Arial"/>
          <w:lang w:val="tr-TR"/>
        </w:rPr>
        <w:t>“</w:t>
      </w:r>
      <w:r w:rsidR="00640519">
        <w:rPr>
          <w:rFonts w:ascii="Arial" w:hAnsi="Arial" w:cs="Arial"/>
          <w:lang w:val="tr-TR"/>
        </w:rPr>
        <w:t>S</w:t>
      </w:r>
      <w:r>
        <w:rPr>
          <w:rFonts w:ascii="Arial" w:hAnsi="Arial" w:cs="Arial"/>
          <w:lang w:val="tr-TR"/>
        </w:rPr>
        <w:t>anayi Uygu</w:t>
      </w:r>
      <w:r w:rsidR="00640519">
        <w:rPr>
          <w:rFonts w:ascii="Arial" w:hAnsi="Arial" w:cs="Arial"/>
          <w:lang w:val="tr-TR"/>
        </w:rPr>
        <w:t>laması</w:t>
      </w:r>
      <w:r w:rsidR="004C5FA0">
        <w:rPr>
          <w:rFonts w:ascii="Arial" w:hAnsi="Arial" w:cs="Arial"/>
          <w:lang w:val="tr-TR"/>
        </w:rPr>
        <w:t>”</w:t>
      </w:r>
      <w:r w:rsidR="00640519">
        <w:rPr>
          <w:rFonts w:ascii="Arial" w:hAnsi="Arial" w:cs="Arial"/>
          <w:lang w:val="tr-TR"/>
        </w:rPr>
        <w:t xml:space="preserve"> </w:t>
      </w:r>
      <w:r w:rsidR="004C5FA0">
        <w:rPr>
          <w:rFonts w:ascii="Arial" w:hAnsi="Arial" w:cs="Arial"/>
          <w:lang w:val="tr-TR"/>
        </w:rPr>
        <w:t>d</w:t>
      </w:r>
      <w:r w:rsidR="007536B5">
        <w:rPr>
          <w:rFonts w:ascii="Arial" w:hAnsi="Arial" w:cs="Arial"/>
          <w:lang w:val="tr-TR"/>
        </w:rPr>
        <w:t>ersini alan öğrenciler 7</w:t>
      </w:r>
      <w:r w:rsidR="00640519">
        <w:rPr>
          <w:rFonts w:ascii="Arial" w:hAnsi="Arial" w:cs="Arial"/>
          <w:lang w:val="tr-TR"/>
        </w:rPr>
        <w:t xml:space="preserve">. </w:t>
      </w:r>
      <w:r w:rsidR="00F12FD6">
        <w:rPr>
          <w:rFonts w:ascii="Arial" w:hAnsi="Arial" w:cs="Arial"/>
          <w:lang w:val="tr-TR"/>
        </w:rPr>
        <w:t>y</w:t>
      </w:r>
      <w:r w:rsidR="00640519">
        <w:rPr>
          <w:rFonts w:ascii="Arial" w:hAnsi="Arial" w:cs="Arial"/>
          <w:lang w:val="tr-TR"/>
        </w:rPr>
        <w:t xml:space="preserve">arıyılda </w:t>
      </w:r>
      <w:r w:rsidR="00715228">
        <w:rPr>
          <w:rFonts w:ascii="Arial" w:hAnsi="Arial" w:cs="Arial"/>
          <w:lang w:val="tr-TR"/>
        </w:rPr>
        <w:t>2 (iki</w:t>
      </w:r>
      <w:r w:rsidR="00B75983">
        <w:rPr>
          <w:rFonts w:ascii="Arial" w:hAnsi="Arial" w:cs="Arial"/>
          <w:lang w:val="tr-TR"/>
        </w:rPr>
        <w:t>)</w:t>
      </w:r>
      <w:r>
        <w:rPr>
          <w:rFonts w:ascii="Arial" w:hAnsi="Arial" w:cs="Arial"/>
          <w:lang w:val="tr-TR"/>
        </w:rPr>
        <w:t xml:space="preserve"> </w:t>
      </w:r>
      <w:r w:rsidR="007536B5">
        <w:rPr>
          <w:rFonts w:ascii="Arial" w:hAnsi="Arial" w:cs="Arial"/>
          <w:lang w:val="tr-TR"/>
        </w:rPr>
        <w:t>Seçmeli D</w:t>
      </w:r>
      <w:r w:rsidR="00CF2656">
        <w:rPr>
          <w:rFonts w:ascii="Arial" w:hAnsi="Arial" w:cs="Arial"/>
          <w:lang w:val="tr-TR"/>
        </w:rPr>
        <w:t xml:space="preserve">ersten </w:t>
      </w:r>
      <w:r w:rsidR="007536B5">
        <w:rPr>
          <w:rFonts w:ascii="Arial" w:hAnsi="Arial" w:cs="Arial"/>
          <w:lang w:val="tr-TR"/>
        </w:rPr>
        <w:t xml:space="preserve">ve Seminer </w:t>
      </w:r>
      <w:r w:rsidR="00CA252A">
        <w:rPr>
          <w:rFonts w:ascii="Arial" w:hAnsi="Arial" w:cs="Arial"/>
          <w:lang w:val="tr-TR"/>
        </w:rPr>
        <w:t>d</w:t>
      </w:r>
      <w:r w:rsidR="007536B5">
        <w:rPr>
          <w:rFonts w:ascii="Arial" w:hAnsi="Arial" w:cs="Arial"/>
          <w:lang w:val="tr-TR"/>
        </w:rPr>
        <w:t>ersinden</w:t>
      </w:r>
      <w:r w:rsidR="00CA252A">
        <w:rPr>
          <w:rFonts w:ascii="Arial" w:hAnsi="Arial" w:cs="Arial"/>
          <w:lang w:val="tr-TR"/>
        </w:rPr>
        <w:t xml:space="preserve"> </w:t>
      </w:r>
      <w:r w:rsidR="00CF2656">
        <w:rPr>
          <w:rFonts w:ascii="Arial" w:hAnsi="Arial" w:cs="Arial"/>
          <w:lang w:val="tr-TR"/>
        </w:rPr>
        <w:t>muaftır.</w:t>
      </w:r>
    </w:p>
    <w:p w:rsidR="000F2621" w:rsidRPr="006B6B8D" w:rsidRDefault="001126AB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bCs/>
          <w:lang w:val="tr-TR"/>
        </w:rPr>
        <w:t>(4</w:t>
      </w:r>
      <w:r w:rsidR="000F2621" w:rsidRPr="006B6B8D">
        <w:rPr>
          <w:rFonts w:ascii="Arial" w:hAnsi="Arial" w:cs="Arial"/>
          <w:b/>
          <w:bCs/>
          <w:lang w:val="tr-TR"/>
        </w:rPr>
        <w:t xml:space="preserve">) </w:t>
      </w:r>
      <w:r w:rsidR="000F2621" w:rsidRPr="006B6B8D">
        <w:rPr>
          <w:rFonts w:ascii="Arial" w:hAnsi="Arial" w:cs="Arial"/>
          <w:lang w:val="tr-TR"/>
        </w:rPr>
        <w:t xml:space="preserve">Sanayi Uygulaması yapacak olan öğrenciler </w:t>
      </w:r>
      <w:r w:rsidR="007536B5">
        <w:rPr>
          <w:rFonts w:ascii="Arial" w:hAnsi="Arial" w:cs="Arial"/>
          <w:lang w:val="tr-TR"/>
        </w:rPr>
        <w:t>7</w:t>
      </w:r>
      <w:r w:rsidR="000F2621" w:rsidRPr="006B6B8D">
        <w:rPr>
          <w:rFonts w:ascii="Arial" w:hAnsi="Arial" w:cs="Arial"/>
          <w:lang w:val="tr-TR"/>
        </w:rPr>
        <w:t xml:space="preserve">. eğitim-öğretim yarıyılında </w:t>
      </w:r>
      <w:r w:rsidR="00CF7AED">
        <w:rPr>
          <w:rFonts w:ascii="Arial" w:hAnsi="Arial" w:cs="Arial"/>
          <w:lang w:val="tr-TR"/>
        </w:rPr>
        <w:t>ÇMB</w:t>
      </w:r>
      <w:r w:rsidR="007536B5">
        <w:rPr>
          <w:rFonts w:ascii="Arial" w:hAnsi="Arial" w:cs="Arial"/>
          <w:lang w:val="tr-TR"/>
        </w:rPr>
        <w:t xml:space="preserve"> 501</w:t>
      </w:r>
      <w:r w:rsidR="00CF7AED">
        <w:rPr>
          <w:rFonts w:ascii="Arial" w:hAnsi="Arial" w:cs="Arial"/>
          <w:lang w:val="tr-TR"/>
        </w:rPr>
        <w:t xml:space="preserve"> </w:t>
      </w:r>
      <w:r w:rsidR="000F2621" w:rsidRPr="006B6B8D">
        <w:rPr>
          <w:rFonts w:ascii="Arial" w:hAnsi="Arial" w:cs="Arial"/>
          <w:lang w:val="tr-TR"/>
        </w:rPr>
        <w:t>Sanayi</w:t>
      </w:r>
      <w:r w:rsidR="003C0528">
        <w:rPr>
          <w:rFonts w:ascii="Arial" w:hAnsi="Arial" w:cs="Arial"/>
          <w:lang w:val="tr-TR"/>
        </w:rPr>
        <w:t xml:space="preserve"> </w:t>
      </w:r>
      <w:r w:rsidR="000F2621" w:rsidRPr="006B6B8D">
        <w:rPr>
          <w:rFonts w:ascii="Arial" w:hAnsi="Arial" w:cs="Arial"/>
          <w:lang w:val="tr-TR"/>
        </w:rPr>
        <w:t>Uygulaması dersine kayıtlarını yaptırarak çalışmalarına başlarlar.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 xml:space="preserve">MADDE 6 – (1) </w:t>
      </w:r>
      <w:r w:rsidRPr="006B6B8D">
        <w:rPr>
          <w:rFonts w:ascii="Arial" w:hAnsi="Arial" w:cs="Arial"/>
          <w:lang w:val="tr-TR"/>
        </w:rPr>
        <w:t xml:space="preserve">Öğrencilerin çalışmaları işyerinin belirlediği bir </w:t>
      </w:r>
      <w:r w:rsidR="00CF7AED">
        <w:rPr>
          <w:rFonts w:ascii="Arial" w:hAnsi="Arial" w:cs="Arial"/>
          <w:lang w:val="tr-TR"/>
        </w:rPr>
        <w:t>Çevre</w:t>
      </w:r>
      <w:r w:rsidRPr="006B6B8D">
        <w:rPr>
          <w:rFonts w:ascii="Arial" w:hAnsi="Arial" w:cs="Arial"/>
          <w:lang w:val="tr-TR"/>
        </w:rPr>
        <w:t xml:space="preserve">, </w:t>
      </w:r>
      <w:r w:rsidR="00CF7AED">
        <w:rPr>
          <w:rFonts w:ascii="Arial" w:hAnsi="Arial" w:cs="Arial"/>
          <w:lang w:val="tr-TR"/>
        </w:rPr>
        <w:t xml:space="preserve">İnşaat, Kimya veya </w:t>
      </w:r>
      <w:r w:rsidRPr="006B6B8D">
        <w:rPr>
          <w:rFonts w:ascii="Arial" w:hAnsi="Arial" w:cs="Arial"/>
          <w:lang w:val="tr-TR"/>
        </w:rPr>
        <w:t>Makine mühendisinin denetiminde yürütülür.</w:t>
      </w:r>
    </w:p>
    <w:p w:rsidR="000F2621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 xml:space="preserve">(2) </w:t>
      </w:r>
      <w:r w:rsidRPr="006B6B8D">
        <w:rPr>
          <w:rFonts w:ascii="Arial" w:hAnsi="Arial" w:cs="Arial"/>
          <w:lang w:val="tr-TR"/>
        </w:rPr>
        <w:t>Öğrenciler işyerindeki çalışmalarına devam ettiklerini gösteren bir devam çizelgesi hazırlayıp günlük</w:t>
      </w:r>
      <w:r w:rsidR="003C0528">
        <w:rPr>
          <w:rFonts w:ascii="Arial" w:hAnsi="Arial" w:cs="Arial"/>
          <w:lang w:val="tr-TR"/>
        </w:rPr>
        <w:t xml:space="preserve"> </w:t>
      </w:r>
      <w:r w:rsidRPr="006B6B8D">
        <w:rPr>
          <w:rFonts w:ascii="Arial" w:hAnsi="Arial" w:cs="Arial"/>
          <w:lang w:val="tr-TR"/>
        </w:rPr>
        <w:t>olarak denetimi altında oldukları mühendise onaylattırırlar.</w:t>
      </w:r>
    </w:p>
    <w:p w:rsidR="00920B2B" w:rsidRDefault="00920B2B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</w:p>
    <w:p w:rsidR="00CA252A" w:rsidRDefault="00CA252A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lastRenderedPageBreak/>
        <w:t>Uygulamalı Eğitim Süresi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 xml:space="preserve">MADDE 7 – (1) </w:t>
      </w:r>
      <w:r w:rsidRPr="006B6B8D">
        <w:rPr>
          <w:rFonts w:ascii="Arial" w:hAnsi="Arial" w:cs="Arial"/>
          <w:lang w:val="tr-TR"/>
        </w:rPr>
        <w:t>Sanayi Uygulaması dersini alacak olan öğrenciler ilgili işyerlerinde 12 hafta boyunca</w:t>
      </w:r>
      <w:r w:rsidR="003C0528">
        <w:rPr>
          <w:rFonts w:ascii="Arial" w:hAnsi="Arial" w:cs="Arial"/>
          <w:lang w:val="tr-TR"/>
        </w:rPr>
        <w:t xml:space="preserve"> </w:t>
      </w:r>
      <w:r w:rsidR="00802252">
        <w:rPr>
          <w:rFonts w:ascii="Arial" w:hAnsi="Arial" w:cs="Arial"/>
          <w:lang w:val="tr-TR"/>
        </w:rPr>
        <w:t xml:space="preserve">haftada </w:t>
      </w:r>
      <w:r w:rsidR="00715228">
        <w:rPr>
          <w:rFonts w:ascii="Arial" w:hAnsi="Arial" w:cs="Arial"/>
          <w:lang w:val="tr-TR"/>
        </w:rPr>
        <w:t>2</w:t>
      </w:r>
      <w:r w:rsidR="00FA3BEF">
        <w:rPr>
          <w:rFonts w:ascii="Arial" w:hAnsi="Arial" w:cs="Arial"/>
          <w:lang w:val="tr-TR"/>
        </w:rPr>
        <w:t xml:space="preserve"> gün (</w:t>
      </w:r>
      <w:r w:rsidR="00715228">
        <w:rPr>
          <w:rFonts w:ascii="Arial" w:hAnsi="Arial" w:cs="Arial"/>
          <w:lang w:val="tr-TR"/>
        </w:rPr>
        <w:t>2</w:t>
      </w:r>
      <w:r w:rsidR="00FA3BEF">
        <w:rPr>
          <w:rFonts w:ascii="Arial" w:hAnsi="Arial" w:cs="Arial"/>
          <w:lang w:val="tr-TR"/>
        </w:rPr>
        <w:t>x8=</w:t>
      </w:r>
      <w:r w:rsidR="00715228">
        <w:rPr>
          <w:rFonts w:ascii="Arial" w:hAnsi="Arial" w:cs="Arial"/>
          <w:lang w:val="tr-TR"/>
        </w:rPr>
        <w:t>16</w:t>
      </w:r>
      <w:r w:rsidRPr="006B6B8D">
        <w:rPr>
          <w:rFonts w:ascii="Arial" w:hAnsi="Arial" w:cs="Arial"/>
          <w:lang w:val="tr-TR"/>
        </w:rPr>
        <w:t>saat) olmak üzere uygulama çalışmalarını yaparlar.</w:t>
      </w:r>
      <w:r w:rsidR="00715228">
        <w:rPr>
          <w:rFonts w:ascii="Arial" w:hAnsi="Arial" w:cs="Arial"/>
          <w:lang w:val="tr-TR"/>
        </w:rPr>
        <w:t xml:space="preserve"> Uygulama çalışmasına en fazla 6</w:t>
      </w:r>
      <w:r w:rsidR="003C0528">
        <w:rPr>
          <w:rFonts w:ascii="Arial" w:hAnsi="Arial" w:cs="Arial"/>
          <w:lang w:val="tr-TR"/>
        </w:rPr>
        <w:t xml:space="preserve"> </w:t>
      </w:r>
      <w:r w:rsidRPr="006B6B8D">
        <w:rPr>
          <w:rFonts w:ascii="Arial" w:hAnsi="Arial" w:cs="Arial"/>
          <w:lang w:val="tr-TR"/>
        </w:rPr>
        <w:t>gün devam etmeyen öğrenci mazerete bakılmaksızın “Sanayi Uygulaması” dersinden başarısız sayılır.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>ÜÇÜNCÜ BÖLÜM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>Sanayi Uygulaması Çalışması Rapor Yazım Kuralları</w:t>
      </w:r>
    </w:p>
    <w:p w:rsidR="000F2621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 xml:space="preserve">MADDE 8 – (1) </w:t>
      </w:r>
      <w:r w:rsidRPr="006B6B8D">
        <w:rPr>
          <w:rFonts w:ascii="Arial" w:hAnsi="Arial" w:cs="Arial"/>
          <w:lang w:val="tr-TR"/>
        </w:rPr>
        <w:t xml:space="preserve">Sanayi Uygulaması dersinin raporu </w:t>
      </w:r>
      <w:r w:rsidR="00CF7AED">
        <w:rPr>
          <w:rFonts w:ascii="Arial" w:hAnsi="Arial" w:cs="Arial"/>
          <w:lang w:val="tr-TR"/>
        </w:rPr>
        <w:t>Çevre</w:t>
      </w:r>
      <w:r w:rsidRPr="006B6B8D">
        <w:rPr>
          <w:rFonts w:ascii="Arial" w:hAnsi="Arial" w:cs="Arial"/>
          <w:lang w:val="tr-TR"/>
        </w:rPr>
        <w:t xml:space="preserve"> Mühendisliği Bölümü “Bitirme Çalışması”</w:t>
      </w:r>
      <w:r w:rsidR="003C0528">
        <w:rPr>
          <w:rFonts w:ascii="Arial" w:hAnsi="Arial" w:cs="Arial"/>
          <w:lang w:val="tr-TR"/>
        </w:rPr>
        <w:t xml:space="preserve"> </w:t>
      </w:r>
      <w:r w:rsidRPr="006B6B8D">
        <w:rPr>
          <w:rFonts w:ascii="Arial" w:hAnsi="Arial" w:cs="Arial"/>
          <w:lang w:val="tr-TR"/>
        </w:rPr>
        <w:t>dersi ilkelerinde belirtilen format</w:t>
      </w:r>
      <w:r w:rsidR="00163D70">
        <w:rPr>
          <w:rFonts w:ascii="Arial" w:hAnsi="Arial" w:cs="Arial"/>
          <w:lang w:val="tr-TR"/>
        </w:rPr>
        <w:t xml:space="preserve"> ve içeriğe göre hazırlanır</w:t>
      </w:r>
      <w:r w:rsidRPr="006B6B8D">
        <w:rPr>
          <w:rFonts w:ascii="Arial" w:hAnsi="Arial" w:cs="Arial"/>
          <w:lang w:val="tr-TR"/>
        </w:rPr>
        <w:t>.</w:t>
      </w:r>
    </w:p>
    <w:p w:rsidR="00395963" w:rsidRPr="006B6B8D" w:rsidRDefault="00395963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>DÖRDÜNCÜ BÖLÜM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>Ölçme ve Değerlendirme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 xml:space="preserve">MADDE 9 – (1) </w:t>
      </w:r>
      <w:r w:rsidRPr="006B6B8D">
        <w:rPr>
          <w:rFonts w:ascii="Arial" w:hAnsi="Arial" w:cs="Arial"/>
          <w:lang w:val="tr-TR"/>
        </w:rPr>
        <w:t>Öğrenciler Sanayi Uygulaması dersinde, ilgili ilkeler doğrultusunda hazırladıkları</w:t>
      </w:r>
      <w:r w:rsidR="003C0528">
        <w:rPr>
          <w:rFonts w:ascii="Arial" w:hAnsi="Arial" w:cs="Arial"/>
          <w:lang w:val="tr-TR"/>
        </w:rPr>
        <w:t xml:space="preserve"> </w:t>
      </w:r>
      <w:r w:rsidRPr="006B6B8D">
        <w:rPr>
          <w:rFonts w:ascii="Arial" w:hAnsi="Arial" w:cs="Arial"/>
          <w:lang w:val="tr-TR"/>
        </w:rPr>
        <w:t xml:space="preserve">uygulama çalışması </w:t>
      </w:r>
      <w:r w:rsidR="000977DE">
        <w:rPr>
          <w:rFonts w:ascii="Arial" w:hAnsi="Arial" w:cs="Arial"/>
          <w:lang w:val="tr-TR"/>
        </w:rPr>
        <w:t>raporunu</w:t>
      </w:r>
      <w:r w:rsidRPr="006B6B8D">
        <w:rPr>
          <w:rFonts w:ascii="Arial" w:hAnsi="Arial" w:cs="Arial"/>
          <w:lang w:val="tr-TR"/>
        </w:rPr>
        <w:t xml:space="preserve"> daha önceden duyurulan tarihte Bölüm Başkanlığına</w:t>
      </w:r>
      <w:r w:rsidR="003C0528">
        <w:rPr>
          <w:rFonts w:ascii="Arial" w:hAnsi="Arial" w:cs="Arial"/>
          <w:lang w:val="tr-TR"/>
        </w:rPr>
        <w:t xml:space="preserve"> </w:t>
      </w:r>
      <w:r w:rsidRPr="006B6B8D">
        <w:rPr>
          <w:rFonts w:ascii="Arial" w:hAnsi="Arial" w:cs="Arial"/>
          <w:lang w:val="tr-TR"/>
        </w:rPr>
        <w:t xml:space="preserve">teslim ederler. </w:t>
      </w:r>
      <w:r w:rsidR="000977DE">
        <w:rPr>
          <w:rFonts w:ascii="Arial" w:hAnsi="Arial" w:cs="Arial"/>
          <w:lang w:val="tr-TR"/>
        </w:rPr>
        <w:t>Sanayi u</w:t>
      </w:r>
      <w:r w:rsidRPr="006B6B8D">
        <w:rPr>
          <w:rFonts w:ascii="Arial" w:hAnsi="Arial" w:cs="Arial"/>
          <w:lang w:val="tr-TR"/>
        </w:rPr>
        <w:t>ygulama</w:t>
      </w:r>
      <w:r w:rsidR="000977DE">
        <w:rPr>
          <w:rFonts w:ascii="Arial" w:hAnsi="Arial" w:cs="Arial"/>
          <w:lang w:val="tr-TR"/>
        </w:rPr>
        <w:t>sı</w:t>
      </w:r>
      <w:r w:rsidRPr="006B6B8D">
        <w:rPr>
          <w:rFonts w:ascii="Arial" w:hAnsi="Arial" w:cs="Arial"/>
          <w:lang w:val="tr-TR"/>
        </w:rPr>
        <w:t>nın değerlendirmesi; Bölüm Başkanlığının belirlediği</w:t>
      </w:r>
      <w:r w:rsidR="003C0528">
        <w:rPr>
          <w:rFonts w:ascii="Arial" w:hAnsi="Arial" w:cs="Arial"/>
          <w:lang w:val="tr-TR"/>
        </w:rPr>
        <w:t xml:space="preserve"> </w:t>
      </w:r>
      <w:r w:rsidRPr="006B6B8D">
        <w:rPr>
          <w:rFonts w:ascii="Arial" w:hAnsi="Arial" w:cs="Arial"/>
          <w:lang w:val="tr-TR"/>
        </w:rPr>
        <w:t xml:space="preserve">öğretim </w:t>
      </w:r>
      <w:r w:rsidR="005D6244">
        <w:rPr>
          <w:rFonts w:ascii="Arial" w:hAnsi="Arial" w:cs="Arial"/>
          <w:lang w:val="tr-TR"/>
        </w:rPr>
        <w:t>üyeleri</w:t>
      </w:r>
      <w:r w:rsidRPr="006B6B8D">
        <w:rPr>
          <w:rFonts w:ascii="Arial" w:hAnsi="Arial" w:cs="Arial"/>
          <w:lang w:val="tr-TR"/>
        </w:rPr>
        <w:t xml:space="preserve"> tarafından sözlü sınav ve raporun </w:t>
      </w:r>
      <w:r w:rsidR="004B0090">
        <w:rPr>
          <w:rFonts w:ascii="Arial" w:hAnsi="Arial" w:cs="Arial"/>
          <w:lang w:val="tr-TR"/>
        </w:rPr>
        <w:t xml:space="preserve">değerlendirilmesi </w:t>
      </w:r>
      <w:r w:rsidRPr="006B6B8D">
        <w:rPr>
          <w:rFonts w:ascii="Arial" w:hAnsi="Arial" w:cs="Arial"/>
          <w:lang w:val="tr-TR"/>
        </w:rPr>
        <w:t>şeklinde yapılır.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 xml:space="preserve">(2) </w:t>
      </w:r>
      <w:r w:rsidRPr="006B6B8D">
        <w:rPr>
          <w:rFonts w:ascii="Arial" w:hAnsi="Arial" w:cs="Arial"/>
          <w:lang w:val="tr-TR"/>
        </w:rPr>
        <w:t>Sözlü sınav öncesi, öğrencinin çalıştığı konuyu 20 dakikalık bir süreyi geçmeyecek şekilde herhangi</w:t>
      </w:r>
      <w:r w:rsidR="003C0528">
        <w:rPr>
          <w:rFonts w:ascii="Arial" w:hAnsi="Arial" w:cs="Arial"/>
          <w:lang w:val="tr-TR"/>
        </w:rPr>
        <w:t xml:space="preserve"> </w:t>
      </w:r>
      <w:r w:rsidRPr="006B6B8D">
        <w:rPr>
          <w:rFonts w:ascii="Arial" w:hAnsi="Arial" w:cs="Arial"/>
          <w:lang w:val="tr-TR"/>
        </w:rPr>
        <w:t>bir sunum materyali ile sunması zorunludur. Sanayi Uygulaması sunuları için hazırlanacak dokümanlar,</w:t>
      </w:r>
      <w:r w:rsidR="003C0528">
        <w:rPr>
          <w:rFonts w:ascii="Arial" w:hAnsi="Arial" w:cs="Arial"/>
          <w:lang w:val="tr-TR"/>
        </w:rPr>
        <w:t xml:space="preserve"> </w:t>
      </w:r>
      <w:r w:rsidRPr="006B6B8D">
        <w:rPr>
          <w:rFonts w:ascii="Arial" w:hAnsi="Arial" w:cs="Arial"/>
          <w:lang w:val="tr-TR"/>
        </w:rPr>
        <w:t>Sanayi Uygulaması çalışmasının bir özeti şeklinde olmalıdır. Bu anlatım sonrası ilgili öğretim üyeleri</w:t>
      </w:r>
      <w:r w:rsidR="003C0528">
        <w:rPr>
          <w:rFonts w:ascii="Arial" w:hAnsi="Arial" w:cs="Arial"/>
          <w:lang w:val="tr-TR"/>
        </w:rPr>
        <w:t xml:space="preserve"> </w:t>
      </w:r>
      <w:r w:rsidRPr="006B6B8D">
        <w:rPr>
          <w:rFonts w:ascii="Arial" w:hAnsi="Arial" w:cs="Arial"/>
          <w:lang w:val="tr-TR"/>
        </w:rPr>
        <w:t>öğrenciyi sözlü sınava tabi tutar.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 xml:space="preserve">(3) </w:t>
      </w:r>
      <w:r w:rsidR="00452D08" w:rsidRPr="00452D08">
        <w:rPr>
          <w:rFonts w:ascii="Arial" w:hAnsi="Arial" w:cs="Arial"/>
          <w:bCs/>
          <w:lang w:val="tr-TR"/>
        </w:rPr>
        <w:t>Sanayi uygulaması r</w:t>
      </w:r>
      <w:r w:rsidRPr="00452D08">
        <w:rPr>
          <w:rFonts w:ascii="Arial" w:hAnsi="Arial" w:cs="Arial"/>
          <w:lang w:val="tr-TR"/>
        </w:rPr>
        <w:t>a</w:t>
      </w:r>
      <w:r w:rsidR="003637E5" w:rsidRPr="00452D08">
        <w:rPr>
          <w:rFonts w:ascii="Arial" w:hAnsi="Arial" w:cs="Arial"/>
          <w:lang w:val="tr-TR"/>
        </w:rPr>
        <w:t>por</w:t>
      </w:r>
      <w:r w:rsidR="00452D08" w:rsidRPr="00452D08">
        <w:rPr>
          <w:rFonts w:ascii="Arial" w:hAnsi="Arial" w:cs="Arial"/>
          <w:lang w:val="tr-TR"/>
        </w:rPr>
        <w:t>u</w:t>
      </w:r>
      <w:r w:rsidR="003637E5">
        <w:rPr>
          <w:rFonts w:ascii="Arial" w:hAnsi="Arial" w:cs="Arial"/>
          <w:lang w:val="tr-TR"/>
        </w:rPr>
        <w:t xml:space="preserve"> ve sunum</w:t>
      </w:r>
      <w:r w:rsidR="00452D08">
        <w:rPr>
          <w:rFonts w:ascii="Arial" w:hAnsi="Arial" w:cs="Arial"/>
          <w:lang w:val="tr-TR"/>
        </w:rPr>
        <w:t>u</w:t>
      </w:r>
      <w:r w:rsidRPr="006B6B8D">
        <w:rPr>
          <w:rFonts w:ascii="Arial" w:hAnsi="Arial" w:cs="Arial"/>
          <w:lang w:val="tr-TR"/>
        </w:rPr>
        <w:t xml:space="preserve"> </w:t>
      </w:r>
      <w:r w:rsidR="003637E5">
        <w:rPr>
          <w:rFonts w:ascii="Arial" w:hAnsi="Arial" w:cs="Arial"/>
          <w:lang w:val="tr-TR"/>
        </w:rPr>
        <w:t>başarı notunun</w:t>
      </w:r>
      <w:r w:rsidRPr="006B6B8D">
        <w:rPr>
          <w:rFonts w:ascii="Arial" w:hAnsi="Arial" w:cs="Arial"/>
          <w:lang w:val="tr-TR"/>
        </w:rPr>
        <w:t xml:space="preserve"> </w:t>
      </w:r>
      <w:r w:rsidR="003637E5" w:rsidRPr="006B6B8D">
        <w:rPr>
          <w:rFonts w:ascii="Arial" w:hAnsi="Arial" w:cs="Arial"/>
          <w:lang w:val="tr-TR"/>
        </w:rPr>
        <w:t>%</w:t>
      </w:r>
      <w:r w:rsidR="003637E5">
        <w:rPr>
          <w:rFonts w:ascii="Arial" w:hAnsi="Arial" w:cs="Arial"/>
          <w:lang w:val="tr-TR"/>
        </w:rPr>
        <w:t>80 ini,</w:t>
      </w:r>
      <w:r w:rsidRPr="006B6B8D">
        <w:rPr>
          <w:rFonts w:ascii="Arial" w:hAnsi="Arial" w:cs="Arial"/>
          <w:lang w:val="tr-TR"/>
        </w:rPr>
        <w:t xml:space="preserve"> </w:t>
      </w:r>
      <w:r w:rsidR="003637E5">
        <w:rPr>
          <w:rFonts w:ascii="Arial" w:hAnsi="Arial" w:cs="Arial"/>
          <w:lang w:val="tr-TR"/>
        </w:rPr>
        <w:t>ö</w:t>
      </w:r>
      <w:r w:rsidRPr="006B6B8D">
        <w:rPr>
          <w:rFonts w:ascii="Arial" w:hAnsi="Arial" w:cs="Arial"/>
          <w:lang w:val="tr-TR"/>
        </w:rPr>
        <w:t>ğrencilerin iş</w:t>
      </w:r>
      <w:r w:rsidR="003C0528">
        <w:rPr>
          <w:rFonts w:ascii="Arial" w:hAnsi="Arial" w:cs="Arial"/>
          <w:lang w:val="tr-TR"/>
        </w:rPr>
        <w:t xml:space="preserve"> </w:t>
      </w:r>
      <w:r w:rsidRPr="006B6B8D">
        <w:rPr>
          <w:rFonts w:ascii="Arial" w:hAnsi="Arial" w:cs="Arial"/>
          <w:lang w:val="tr-TR"/>
        </w:rPr>
        <w:t>yerinde denetimi altında oldukları mühendisin öğrenci ile</w:t>
      </w:r>
      <w:r w:rsidR="00B34504">
        <w:rPr>
          <w:rFonts w:ascii="Arial" w:hAnsi="Arial" w:cs="Arial"/>
          <w:lang w:val="tr-TR"/>
        </w:rPr>
        <w:t xml:space="preserve"> ilgili yapacağı değerlendirme</w:t>
      </w:r>
      <w:r w:rsidRPr="006B6B8D">
        <w:rPr>
          <w:rFonts w:ascii="Arial" w:hAnsi="Arial" w:cs="Arial"/>
          <w:lang w:val="tr-TR"/>
        </w:rPr>
        <w:t xml:space="preserve"> başarı notunun</w:t>
      </w:r>
      <w:r w:rsidR="003C0528">
        <w:rPr>
          <w:rFonts w:ascii="Arial" w:hAnsi="Arial" w:cs="Arial"/>
          <w:lang w:val="tr-TR"/>
        </w:rPr>
        <w:t xml:space="preserve"> </w:t>
      </w:r>
      <w:r w:rsidR="00380710">
        <w:rPr>
          <w:rFonts w:ascii="Arial" w:hAnsi="Arial" w:cs="Arial"/>
          <w:lang w:val="tr-TR"/>
        </w:rPr>
        <w:t>%20 sini</w:t>
      </w:r>
      <w:r w:rsidRPr="006B6B8D">
        <w:rPr>
          <w:rFonts w:ascii="Arial" w:hAnsi="Arial" w:cs="Arial"/>
          <w:lang w:val="tr-TR"/>
        </w:rPr>
        <w:t xml:space="preserve"> oluşturmaktadır.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 xml:space="preserve">(4) </w:t>
      </w:r>
      <w:r w:rsidRPr="006B6B8D">
        <w:rPr>
          <w:rFonts w:ascii="Arial" w:hAnsi="Arial" w:cs="Arial"/>
          <w:lang w:val="tr-TR"/>
        </w:rPr>
        <w:t>Rapor ve sunum değerlendirmelerinden başarısız olan veya devamsızlıktan kalan öğrenci</w:t>
      </w:r>
      <w:r w:rsidR="00245088">
        <w:rPr>
          <w:rFonts w:ascii="Arial" w:hAnsi="Arial" w:cs="Arial"/>
          <w:lang w:val="tr-TR"/>
        </w:rPr>
        <w:t>ler</w:t>
      </w:r>
      <w:r w:rsidRPr="006B6B8D">
        <w:rPr>
          <w:rFonts w:ascii="Arial" w:hAnsi="Arial" w:cs="Arial"/>
          <w:lang w:val="tr-TR"/>
        </w:rPr>
        <w:t xml:space="preserve"> sonraki yıl</w:t>
      </w:r>
      <w:r w:rsidR="003C0528">
        <w:rPr>
          <w:rFonts w:ascii="Arial" w:hAnsi="Arial" w:cs="Arial"/>
          <w:lang w:val="tr-TR"/>
        </w:rPr>
        <w:t xml:space="preserve"> </w:t>
      </w:r>
      <w:r w:rsidRPr="006B6B8D">
        <w:rPr>
          <w:rFonts w:ascii="Arial" w:hAnsi="Arial" w:cs="Arial"/>
          <w:lang w:val="tr-TR"/>
        </w:rPr>
        <w:t>Sanayi</w:t>
      </w:r>
      <w:r w:rsidR="005869F2">
        <w:rPr>
          <w:rFonts w:ascii="Arial" w:hAnsi="Arial" w:cs="Arial"/>
          <w:lang w:val="tr-TR"/>
        </w:rPr>
        <w:t xml:space="preserve"> Uygulaması dersini alamaz</w:t>
      </w:r>
      <w:r w:rsidRPr="006B6B8D">
        <w:rPr>
          <w:rFonts w:ascii="Arial" w:hAnsi="Arial" w:cs="Arial"/>
          <w:lang w:val="tr-TR"/>
        </w:rPr>
        <w:t>. Bu durumdaki öğrenciler bir sonraki yıl daha önce almadıkları</w:t>
      </w:r>
      <w:r w:rsidR="003C0528">
        <w:rPr>
          <w:rFonts w:ascii="Arial" w:hAnsi="Arial" w:cs="Arial"/>
          <w:lang w:val="tr-TR"/>
        </w:rPr>
        <w:t xml:space="preserve"> </w:t>
      </w:r>
      <w:r w:rsidR="00CC599A">
        <w:rPr>
          <w:rFonts w:ascii="Arial" w:hAnsi="Arial" w:cs="Arial"/>
          <w:lang w:val="tr-TR"/>
        </w:rPr>
        <w:t xml:space="preserve">seçmeli </w:t>
      </w:r>
      <w:r w:rsidRPr="006B6B8D">
        <w:rPr>
          <w:rFonts w:ascii="Arial" w:hAnsi="Arial" w:cs="Arial"/>
          <w:lang w:val="tr-TR"/>
        </w:rPr>
        <w:t xml:space="preserve">derslerden </w:t>
      </w:r>
      <w:r w:rsidR="00CC599A">
        <w:rPr>
          <w:rFonts w:ascii="Arial" w:hAnsi="Arial" w:cs="Arial"/>
          <w:lang w:val="tr-TR"/>
        </w:rPr>
        <w:t xml:space="preserve">ve seminer dersinden </w:t>
      </w:r>
      <w:r w:rsidRPr="006B6B8D">
        <w:rPr>
          <w:rFonts w:ascii="Arial" w:hAnsi="Arial" w:cs="Arial"/>
          <w:lang w:val="tr-TR"/>
        </w:rPr>
        <w:t xml:space="preserve">oluşan </w:t>
      </w:r>
      <w:r w:rsidR="001245F1">
        <w:rPr>
          <w:rFonts w:ascii="Arial" w:hAnsi="Arial" w:cs="Arial"/>
          <w:lang w:val="tr-TR"/>
        </w:rPr>
        <w:t>8</w:t>
      </w:r>
      <w:r w:rsidRPr="006B6B8D">
        <w:rPr>
          <w:rFonts w:ascii="Arial" w:hAnsi="Arial" w:cs="Arial"/>
          <w:lang w:val="tr-TR"/>
        </w:rPr>
        <w:t xml:space="preserve"> kredilik ders almak zorundadır.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>BEŞİNCİ BÖLÜM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>Diğer Hususlar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>Yürürlük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 xml:space="preserve">MADDE 10 – (1) </w:t>
      </w:r>
      <w:r w:rsidR="00CF7AED">
        <w:rPr>
          <w:rFonts w:ascii="Arial" w:hAnsi="Arial" w:cs="Arial"/>
          <w:lang w:val="tr-TR"/>
        </w:rPr>
        <w:t>Bu ilkeler, 20</w:t>
      </w:r>
      <w:r w:rsidR="00116E85">
        <w:rPr>
          <w:rFonts w:ascii="Arial" w:hAnsi="Arial" w:cs="Arial"/>
          <w:lang w:val="tr-TR"/>
        </w:rPr>
        <w:t>22</w:t>
      </w:r>
      <w:r w:rsidR="00CF7AED">
        <w:rPr>
          <w:rFonts w:ascii="Arial" w:hAnsi="Arial" w:cs="Arial"/>
          <w:lang w:val="tr-TR"/>
        </w:rPr>
        <w:t>-202</w:t>
      </w:r>
      <w:r w:rsidR="00116E85">
        <w:rPr>
          <w:rFonts w:ascii="Arial" w:hAnsi="Arial" w:cs="Arial"/>
          <w:lang w:val="tr-TR"/>
        </w:rPr>
        <w:t>3</w:t>
      </w:r>
      <w:r w:rsidRPr="006B6B8D">
        <w:rPr>
          <w:rFonts w:ascii="Arial" w:hAnsi="Arial" w:cs="Arial"/>
          <w:lang w:val="tr-TR"/>
        </w:rPr>
        <w:t xml:space="preserve"> eğitim-öğretim yılı güz yarıyılından itibaren geçerli olmak üzere,</w:t>
      </w:r>
      <w:r w:rsidR="003C0528">
        <w:rPr>
          <w:rFonts w:ascii="Arial" w:hAnsi="Arial" w:cs="Arial"/>
          <w:lang w:val="tr-TR"/>
        </w:rPr>
        <w:t xml:space="preserve"> </w:t>
      </w:r>
      <w:r w:rsidRPr="006B6B8D">
        <w:rPr>
          <w:rFonts w:ascii="Arial" w:hAnsi="Arial" w:cs="Arial"/>
          <w:lang w:val="tr-TR"/>
        </w:rPr>
        <w:t>Mühendislik Fakültesi Fakülte Kurulunca kabul edildiği tarihte yürürlüğe girer.</w:t>
      </w:r>
    </w:p>
    <w:p w:rsidR="000F2621" w:rsidRPr="006B6B8D" w:rsidRDefault="000F2621" w:rsidP="00B00D0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tr-TR"/>
        </w:rPr>
      </w:pPr>
      <w:r w:rsidRPr="006B6B8D">
        <w:rPr>
          <w:rFonts w:ascii="Arial" w:hAnsi="Arial" w:cs="Arial"/>
          <w:b/>
          <w:bCs/>
          <w:lang w:val="tr-TR"/>
        </w:rPr>
        <w:t>Yürütme</w:t>
      </w:r>
    </w:p>
    <w:p w:rsidR="00D536D3" w:rsidRPr="006B6B8D" w:rsidRDefault="000F2621" w:rsidP="00B00D01">
      <w:pPr>
        <w:spacing w:before="120" w:after="120"/>
        <w:jc w:val="both"/>
        <w:rPr>
          <w:rFonts w:ascii="Arial" w:hAnsi="Arial" w:cs="Arial"/>
        </w:rPr>
      </w:pPr>
      <w:r w:rsidRPr="006B6B8D">
        <w:rPr>
          <w:rFonts w:ascii="Arial" w:hAnsi="Arial" w:cs="Arial"/>
          <w:b/>
          <w:bCs/>
          <w:lang w:val="tr-TR"/>
        </w:rPr>
        <w:t xml:space="preserve">MADDE 11 – (1) </w:t>
      </w:r>
      <w:r w:rsidRPr="006B6B8D">
        <w:rPr>
          <w:rFonts w:ascii="Arial" w:hAnsi="Arial" w:cs="Arial"/>
          <w:lang w:val="tr-TR"/>
        </w:rPr>
        <w:t xml:space="preserve">Bu ilkeler, </w:t>
      </w:r>
      <w:r w:rsidR="00CF7AED">
        <w:rPr>
          <w:rFonts w:ascii="Arial" w:hAnsi="Arial" w:cs="Arial"/>
          <w:lang w:val="tr-TR"/>
        </w:rPr>
        <w:t>Çevre</w:t>
      </w:r>
      <w:r w:rsidRPr="006B6B8D">
        <w:rPr>
          <w:rFonts w:ascii="Arial" w:hAnsi="Arial" w:cs="Arial"/>
          <w:lang w:val="tr-TR"/>
        </w:rPr>
        <w:t xml:space="preserve"> Mühendisliği Bölüm Başkanı tarafından yürütülür</w:t>
      </w:r>
      <w:r w:rsidR="00D645CC">
        <w:rPr>
          <w:rFonts w:ascii="Arial" w:hAnsi="Arial" w:cs="Arial"/>
          <w:lang w:val="tr-TR"/>
        </w:rPr>
        <w:t>.</w:t>
      </w:r>
    </w:p>
    <w:sectPr w:rsidR="00D536D3" w:rsidRPr="006B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7A"/>
    <w:rsid w:val="00004B73"/>
    <w:rsid w:val="000323F2"/>
    <w:rsid w:val="00051838"/>
    <w:rsid w:val="0006513C"/>
    <w:rsid w:val="0007756B"/>
    <w:rsid w:val="000977DE"/>
    <w:rsid w:val="000B1602"/>
    <w:rsid w:val="000F2621"/>
    <w:rsid w:val="001126AB"/>
    <w:rsid w:val="00116E85"/>
    <w:rsid w:val="001245F1"/>
    <w:rsid w:val="00163D70"/>
    <w:rsid w:val="00245088"/>
    <w:rsid w:val="0027701F"/>
    <w:rsid w:val="002B3710"/>
    <w:rsid w:val="002B7179"/>
    <w:rsid w:val="003637E5"/>
    <w:rsid w:val="003713EB"/>
    <w:rsid w:val="00380710"/>
    <w:rsid w:val="00380F11"/>
    <w:rsid w:val="00395963"/>
    <w:rsid w:val="003C0528"/>
    <w:rsid w:val="003C1A5C"/>
    <w:rsid w:val="003E525F"/>
    <w:rsid w:val="004322DE"/>
    <w:rsid w:val="00452D08"/>
    <w:rsid w:val="004B0090"/>
    <w:rsid w:val="004C5FA0"/>
    <w:rsid w:val="004D179D"/>
    <w:rsid w:val="004F691D"/>
    <w:rsid w:val="00541616"/>
    <w:rsid w:val="00552294"/>
    <w:rsid w:val="00560E8F"/>
    <w:rsid w:val="00561E27"/>
    <w:rsid w:val="00574D6B"/>
    <w:rsid w:val="005869F2"/>
    <w:rsid w:val="005B34EC"/>
    <w:rsid w:val="005D35AF"/>
    <w:rsid w:val="005D6244"/>
    <w:rsid w:val="00616D91"/>
    <w:rsid w:val="00640519"/>
    <w:rsid w:val="00663751"/>
    <w:rsid w:val="00666E10"/>
    <w:rsid w:val="006B6B8D"/>
    <w:rsid w:val="007142C7"/>
    <w:rsid w:val="00715228"/>
    <w:rsid w:val="007536B5"/>
    <w:rsid w:val="007E630E"/>
    <w:rsid w:val="00802252"/>
    <w:rsid w:val="008110E0"/>
    <w:rsid w:val="0085454D"/>
    <w:rsid w:val="00870FC9"/>
    <w:rsid w:val="00920B2B"/>
    <w:rsid w:val="00927930"/>
    <w:rsid w:val="0093670F"/>
    <w:rsid w:val="0097407A"/>
    <w:rsid w:val="009C0FCB"/>
    <w:rsid w:val="00AA544E"/>
    <w:rsid w:val="00AB520F"/>
    <w:rsid w:val="00AE3BD7"/>
    <w:rsid w:val="00AF095A"/>
    <w:rsid w:val="00B00D01"/>
    <w:rsid w:val="00B34504"/>
    <w:rsid w:val="00B44263"/>
    <w:rsid w:val="00B75983"/>
    <w:rsid w:val="00BE7354"/>
    <w:rsid w:val="00C27EA0"/>
    <w:rsid w:val="00C73D77"/>
    <w:rsid w:val="00C8046D"/>
    <w:rsid w:val="00CA1719"/>
    <w:rsid w:val="00CA252A"/>
    <w:rsid w:val="00CC599A"/>
    <w:rsid w:val="00CC7397"/>
    <w:rsid w:val="00CF2656"/>
    <w:rsid w:val="00CF7AED"/>
    <w:rsid w:val="00D019D8"/>
    <w:rsid w:val="00D12C72"/>
    <w:rsid w:val="00D335B1"/>
    <w:rsid w:val="00D34149"/>
    <w:rsid w:val="00D4755B"/>
    <w:rsid w:val="00D536D3"/>
    <w:rsid w:val="00D540AC"/>
    <w:rsid w:val="00D645CC"/>
    <w:rsid w:val="00D76E95"/>
    <w:rsid w:val="00D94BF4"/>
    <w:rsid w:val="00DB0B39"/>
    <w:rsid w:val="00DB4082"/>
    <w:rsid w:val="00EB0424"/>
    <w:rsid w:val="00EC0210"/>
    <w:rsid w:val="00EF471F"/>
    <w:rsid w:val="00F12FD6"/>
    <w:rsid w:val="00F36F91"/>
    <w:rsid w:val="00FA3BEF"/>
    <w:rsid w:val="00FB79C2"/>
    <w:rsid w:val="00F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9F01B-CD6A-4756-BB87-C8F5ADD1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2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A779-8B2D-43EB-8861-A64838CE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User</cp:lastModifiedBy>
  <cp:revision>110</cp:revision>
  <dcterms:created xsi:type="dcterms:W3CDTF">2019-03-11T08:29:00Z</dcterms:created>
  <dcterms:modified xsi:type="dcterms:W3CDTF">2022-04-15T13:18:00Z</dcterms:modified>
</cp:coreProperties>
</file>